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52" w:rsidRDefault="0042027A">
      <w:pPr>
        <w:pStyle w:val="Textbody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-256680</wp:posOffset>
            </wp:positionH>
            <wp:positionV relativeFrom="paragraph">
              <wp:posOffset>-235440</wp:posOffset>
            </wp:positionV>
            <wp:extent cx="1994400" cy="521280"/>
            <wp:effectExtent l="0" t="0" r="0" b="0"/>
            <wp:wrapNone/>
            <wp:docPr id="1" name="圖片 1" descr="5d71f580-b44c-47ae-804c-b938c6f2110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E4F52" w:rsidRDefault="0042027A">
      <w:pPr>
        <w:pStyle w:val="Textbody"/>
        <w:tabs>
          <w:tab w:val="center" w:pos="5233"/>
          <w:tab w:val="left" w:pos="6044"/>
        </w:tabs>
        <w:jc w:val="center"/>
      </w:pPr>
      <w:r>
        <w:rPr>
          <w:rFonts w:ascii="Times New Roman" w:eastAsia="標楷體" w:hAnsi="Times New Roman"/>
          <w:b/>
          <w:color w:val="0000CC"/>
          <w:sz w:val="44"/>
          <w:szCs w:val="26"/>
        </w:rPr>
        <w:t>我國貿易管理規定暨國際出口管理現況說明會</w:t>
      </w:r>
    </w:p>
    <w:p w:rsidR="00CE4F52" w:rsidRDefault="0042027A">
      <w:pPr>
        <w:pStyle w:val="Textbody"/>
        <w:tabs>
          <w:tab w:val="center" w:pos="5233"/>
          <w:tab w:val="left" w:pos="60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-81360</wp:posOffset>
                </wp:positionH>
                <wp:positionV relativeFrom="paragraph">
                  <wp:posOffset>242640</wp:posOffset>
                </wp:positionV>
                <wp:extent cx="6807960" cy="1573920"/>
                <wp:effectExtent l="0" t="0" r="0" b="723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960" cy="1573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6D9F1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CE4F52" w:rsidRDefault="00CE4F52"/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6.4pt;margin-top:19.1pt;width:536.05pt;height:123.95pt;z-index:-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807960,1573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" adj="-11796480,,5400" path="m262320,at,,524640,524640,262320,,,262320l,1311600at,1049280,524640,1573920,,1311600,262320,1573920l6545640,1573920at6283320,1049280,6807960,1573920,6545640,1573920,6807960,1311600l6807960,262320at6283320,,6807960,524640,6807960,262320,6545640,l262320,xe" fillcolor="#c6d9f1" stroked="f">
                <v:stroke joinstyle="miter"/>
                <v:formulas/>
                <v:path arrowok="t" o:connecttype="custom" o:connectlocs="3403980,0;6807960,786960;3403980,1573920;0,786960" o:connectangles="270,0,90,180" textboxrect="76833,76833,6731127,1497087"/>
                <v:textbox inset="0,0,0,0">
                  <w:txbxContent>
                    <w:p w:rsidR="00CE4F52" w:rsidRDefault="00CE4F52"/>
                  </w:txbxContent>
                </v:textbox>
                <w10:wrap anchorx="margin"/>
              </v:shape>
            </w:pict>
          </mc:Fallback>
        </mc:AlternateContent>
      </w:r>
    </w:p>
    <w:p w:rsidR="00CE4F52" w:rsidRDefault="0042027A">
      <w:pPr>
        <w:pStyle w:val="Textbody"/>
        <w:spacing w:line="0" w:lineRule="atLeast"/>
        <w:jc w:val="both"/>
      </w:pPr>
      <w:r>
        <w:rPr>
          <w:rFonts w:ascii="Times New Roman" w:eastAsia="標楷體" w:hAnsi="Times New Roman"/>
          <w:sz w:val="26"/>
          <w:szCs w:val="26"/>
        </w:rPr>
        <w:t xml:space="preserve">         </w:t>
      </w:r>
      <w:r>
        <w:rPr>
          <w:rFonts w:eastAsia="標楷體"/>
          <w:color w:val="1F497D"/>
          <w:sz w:val="32"/>
        </w:rPr>
        <w:t>烏俄戰爭爆發，俄羅斯破壞和平入侵烏克蘭，許多國家相繼對俄羅斯祭出經濟及金融制裁措施。臺灣作為國際社會的一員，分別於</w:t>
      </w:r>
      <w:r>
        <w:rPr>
          <w:rFonts w:eastAsia="標楷體"/>
          <w:color w:val="1F497D"/>
          <w:sz w:val="32"/>
        </w:rPr>
        <w:t>4/6</w:t>
      </w:r>
      <w:r>
        <w:rPr>
          <w:rFonts w:eastAsia="標楷體"/>
          <w:color w:val="1F497D"/>
          <w:sz w:val="32"/>
        </w:rPr>
        <w:t>及</w:t>
      </w:r>
      <w:r>
        <w:rPr>
          <w:rFonts w:eastAsia="標楷體"/>
          <w:color w:val="1F497D"/>
          <w:sz w:val="32"/>
        </w:rPr>
        <w:t>5/6</w:t>
      </w:r>
      <w:r>
        <w:rPr>
          <w:rFonts w:eastAsia="標楷體"/>
          <w:color w:val="1F497D"/>
          <w:sz w:val="32"/>
        </w:rPr>
        <w:t>公告輸往俄羅斯及白俄羅斯高科技貨品清單。為使我商瞭解我國出口管理相關規定，爰辦理旨揭說明會，歡迎各界踴躍參加！</w:t>
      </w:r>
    </w:p>
    <w:p w:rsidR="00CE4F52" w:rsidRDefault="00CE4F52">
      <w:pPr>
        <w:pStyle w:val="Standard"/>
        <w:spacing w:line="0" w:lineRule="atLeast"/>
        <w:jc w:val="both"/>
      </w:pPr>
    </w:p>
    <w:p w:rsidR="00CE4F52" w:rsidRDefault="0042027A">
      <w:pPr>
        <w:pStyle w:val="Textbody"/>
        <w:spacing w:line="0" w:lineRule="atLeast"/>
        <w:jc w:val="right"/>
      </w:pPr>
      <w:r>
        <w:rPr>
          <w:rFonts w:ascii="Times New Roman" w:eastAsia="標楷體" w:hAnsi="Times New Roman"/>
          <w:sz w:val="32"/>
          <w:szCs w:val="32"/>
        </w:rPr>
        <w:t xml:space="preserve">                 </w:t>
      </w:r>
    </w:p>
    <w:p w:rsidR="00CE4F52" w:rsidRDefault="0042027A">
      <w:pPr>
        <w:pStyle w:val="Textbody"/>
        <w:spacing w:line="0" w:lineRule="atLeast"/>
        <w:jc w:val="right"/>
      </w:pP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主辦單位：經濟部國際貿易局</w:t>
      </w:r>
    </w:p>
    <w:p w:rsidR="00CE4F52" w:rsidRDefault="0042027A">
      <w:pPr>
        <w:pStyle w:val="Textbody"/>
        <w:wordWrap w:val="0"/>
        <w:spacing w:line="0" w:lineRule="atLeas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</w:t>
      </w:r>
      <w:r>
        <w:rPr>
          <w:rFonts w:ascii="Times New Roman" w:eastAsia="標楷體" w:hAnsi="Times New Roman"/>
          <w:sz w:val="28"/>
          <w:szCs w:val="28"/>
        </w:rPr>
        <w:t>執行單位：工業技術研究院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</w:p>
    <w:p w:rsidR="00CE4F52" w:rsidRDefault="0042027A">
      <w:pPr>
        <w:pStyle w:val="Textbody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                    </w:t>
      </w:r>
    </w:p>
    <w:p w:rsidR="00CE4F52" w:rsidRDefault="0042027A">
      <w:pPr>
        <w:pStyle w:val="Textbody"/>
      </w:pP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Times New Roman" w:eastAsia="標楷體" w:hAnsi="Times New Roman"/>
          <w:sz w:val="26"/>
          <w:szCs w:val="26"/>
        </w:rPr>
        <w:t>【視訊會議】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6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30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sz w:val="26"/>
          <w:szCs w:val="26"/>
        </w:rPr>
        <w:t xml:space="preserve">   13:30-16:30(</w:t>
      </w:r>
      <w:r>
        <w:rPr>
          <w:rFonts w:ascii="Times New Roman" w:eastAsia="標楷體" w:hAnsi="Times New Roman"/>
          <w:color w:val="FF0000"/>
          <w:sz w:val="26"/>
          <w:szCs w:val="26"/>
        </w:rPr>
        <w:t>線上報到時間</w:t>
      </w:r>
      <w:r>
        <w:rPr>
          <w:rFonts w:ascii="Times New Roman" w:eastAsia="標楷體" w:hAnsi="Times New Roman"/>
          <w:color w:val="FF0000"/>
          <w:sz w:val="26"/>
          <w:szCs w:val="26"/>
        </w:rPr>
        <w:t>13:00-13:30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CE4F52" w:rsidRDefault="00CE4F52">
      <w:pPr>
        <w:pStyle w:val="Textbody"/>
        <w:spacing w:line="0" w:lineRule="atLeast"/>
        <w:rPr>
          <w:rFonts w:ascii="Times New Roman" w:eastAsia="標楷體" w:hAnsi="Times New Roman"/>
          <w:sz w:val="26"/>
          <w:szCs w:val="26"/>
        </w:rPr>
      </w:pPr>
    </w:p>
    <w:p w:rsidR="00CE4F52" w:rsidRDefault="0042027A">
      <w:pPr>
        <w:pStyle w:val="Textbody"/>
        <w:spacing w:line="0" w:lineRule="atLeast"/>
      </w:pP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Times New Roman" w:eastAsia="標楷體" w:hAnsi="Times New Roman"/>
          <w:sz w:val="26"/>
          <w:szCs w:val="26"/>
        </w:rPr>
        <w:t>費</w:t>
      </w:r>
      <w:r>
        <w:rPr>
          <w:rFonts w:ascii="Times New Roman" w:eastAsia="標楷體" w:hAnsi="Times New Roman"/>
          <w:sz w:val="26"/>
          <w:szCs w:val="26"/>
        </w:rPr>
        <w:t xml:space="preserve">    </w:t>
      </w:r>
      <w:r>
        <w:rPr>
          <w:rFonts w:ascii="Times New Roman" w:eastAsia="標楷體" w:hAnsi="Times New Roman"/>
          <w:sz w:val="26"/>
          <w:szCs w:val="26"/>
        </w:rPr>
        <w:t>用：免費</w:t>
      </w:r>
    </w:p>
    <w:p w:rsidR="00CE4F52" w:rsidRDefault="0042027A">
      <w:pPr>
        <w:pStyle w:val="Textbody"/>
        <w:spacing w:line="0" w:lineRule="atLeast"/>
      </w:pP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Times New Roman" w:eastAsia="標楷體" w:hAnsi="Times New Roman"/>
          <w:sz w:val="26"/>
          <w:szCs w:val="26"/>
        </w:rPr>
        <w:t>報名方式：請利用線上報名：</w:t>
      </w:r>
    </w:p>
    <w:p w:rsidR="00CE4F52" w:rsidRDefault="0042027A">
      <w:pPr>
        <w:pStyle w:val="Textbody"/>
        <w:spacing w:line="0" w:lineRule="atLeast"/>
      </w:pPr>
      <w:r>
        <w:t xml:space="preserve">                             </w:t>
      </w:r>
      <w:hyperlink r:id="rId8" w:history="1">
        <w:r>
          <w:rPr>
            <w:rStyle w:val="a8"/>
            <w:rFonts w:ascii="Times New Roman" w:eastAsia="Times New Roman" w:hAnsi="Times New Roman"/>
            <w:sz w:val="26"/>
          </w:rPr>
          <w:t>https://wlsms.itri.org.tw/ClientSignUp/Index.aspx?ActGUID=2754737D71</w:t>
        </w:r>
      </w:hyperlink>
    </w:p>
    <w:p w:rsidR="00CE4F52" w:rsidRDefault="0042027A">
      <w:pPr>
        <w:pStyle w:val="Textbody"/>
        <w:spacing w:line="0" w:lineRule="atLeast"/>
        <w:ind w:firstLine="260"/>
      </w:pPr>
      <w:r>
        <w:rPr>
          <w:rFonts w:ascii="Times New Roman" w:eastAsia="標楷體" w:hAnsi="Times New Roman"/>
          <w:sz w:val="26"/>
          <w:szCs w:val="26"/>
        </w:rPr>
        <w:t>或填妥報名表以</w:t>
      </w: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報名</w:t>
      </w:r>
      <w:r>
        <w:rPr>
          <w:rFonts w:ascii="Times New Roman" w:eastAsia="標楷體" w:hAnsi="Times New Roman"/>
          <w:color w:val="0000CC"/>
          <w:sz w:val="26"/>
          <w:szCs w:val="26"/>
        </w:rPr>
        <w:t xml:space="preserve"> </w:t>
      </w:r>
      <w:hyperlink r:id="rId9" w:history="1">
        <w:r>
          <w:rPr>
            <w:rStyle w:val="a8"/>
          </w:rPr>
          <w:t>YuanRuLee@itri.org.tw</w:t>
        </w:r>
      </w:hyperlink>
    </w:p>
    <w:p w:rsidR="00CE4F52" w:rsidRDefault="0042027A">
      <w:pPr>
        <w:pStyle w:val="Textbody"/>
      </w:pP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標楷體" w:eastAsia="標楷體" w:hAnsi="標楷體" w:cs="新細明體"/>
          <w:sz w:val="26"/>
          <w:szCs w:val="26"/>
        </w:rPr>
        <w:t>報名</w:t>
      </w:r>
      <w:r>
        <w:rPr>
          <w:rFonts w:ascii="Times New Roman" w:eastAsia="標楷體" w:hAnsi="Times New Roman"/>
          <w:sz w:val="26"/>
          <w:szCs w:val="26"/>
        </w:rPr>
        <w:t>諮詢專線：工研院</w:t>
      </w:r>
      <w:r>
        <w:rPr>
          <w:rFonts w:ascii="Times New Roman" w:eastAsia="標楷體" w:hAnsi="Times New Roman"/>
          <w:sz w:val="26"/>
          <w:szCs w:val="26"/>
        </w:rPr>
        <w:t xml:space="preserve"> (03)5743810</w:t>
      </w:r>
      <w:r>
        <w:rPr>
          <w:rFonts w:ascii="Times New Roman" w:eastAsia="標楷體" w:hAnsi="Times New Roman"/>
          <w:sz w:val="26"/>
          <w:szCs w:val="26"/>
        </w:rPr>
        <w:t>李小姐</w:t>
      </w:r>
    </w:p>
    <w:p w:rsidR="00CE4F52" w:rsidRDefault="0042027A">
      <w:pPr>
        <w:pStyle w:val="Textbody"/>
      </w:pP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Times New Roman" w:eastAsia="標楷體" w:hAnsi="Times New Roman"/>
          <w:sz w:val="26"/>
          <w:szCs w:val="26"/>
        </w:rPr>
        <w:t>活動諮詢專線：工研院</w:t>
      </w:r>
      <w:r>
        <w:rPr>
          <w:rFonts w:ascii="Times New Roman" w:eastAsia="標楷體" w:hAnsi="Times New Roman"/>
          <w:sz w:val="26"/>
          <w:szCs w:val="26"/>
        </w:rPr>
        <w:t xml:space="preserve"> (03)5743862</w:t>
      </w:r>
      <w:r>
        <w:rPr>
          <w:rFonts w:ascii="Times New Roman" w:eastAsia="標楷體" w:hAnsi="Times New Roman"/>
          <w:sz w:val="26"/>
          <w:szCs w:val="26"/>
        </w:rPr>
        <w:t>沈先生</w:t>
      </w:r>
    </w:p>
    <w:p w:rsidR="00CE4F52" w:rsidRDefault="0042027A">
      <w:pPr>
        <w:pStyle w:val="Textbody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79920</wp:posOffset>
            </wp:positionV>
            <wp:extent cx="1139760" cy="1089720"/>
            <wp:effectExtent l="0" t="0" r="3240" b="0"/>
            <wp:wrapNone/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760" cy="1089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sz w:val="26"/>
          <w:szCs w:val="26"/>
        </w:rPr>
        <w:t>◎</w:t>
      </w:r>
      <w:r>
        <w:rPr>
          <w:rFonts w:ascii="Times New Roman" w:eastAsia="標楷體" w:hAnsi="Times New Roman"/>
          <w:sz w:val="26"/>
          <w:szCs w:val="26"/>
        </w:rPr>
        <w:t>經濟部國際貿易局即時活動資訊：</w:t>
      </w:r>
    </w:p>
    <w:p w:rsidR="00CE4F52" w:rsidRDefault="0042027A">
      <w:pPr>
        <w:pStyle w:val="Textbody"/>
        <w:pageBreakBefore/>
        <w:spacing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sz w:val="36"/>
          <w:szCs w:val="28"/>
        </w:rPr>
        <w:lastRenderedPageBreak/>
        <w:t>我國貿易管理規定暨國際出口管理現況說明會</w:t>
      </w:r>
    </w:p>
    <w:p w:rsidR="00CE4F52" w:rsidRDefault="0042027A">
      <w:pPr>
        <w:pStyle w:val="Textbody"/>
        <w:spacing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b/>
          <w:sz w:val="36"/>
          <w:szCs w:val="28"/>
        </w:rPr>
        <w:t>報名表</w:t>
      </w:r>
    </w:p>
    <w:tbl>
      <w:tblPr>
        <w:tblW w:w="9671" w:type="dxa"/>
        <w:tblInd w:w="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1413"/>
        <w:gridCol w:w="2126"/>
        <w:gridCol w:w="4398"/>
      </w:tblGrid>
      <w:tr w:rsidR="00CE4F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42027A">
            <w:pPr>
              <w:pStyle w:val="Textbody"/>
              <w:ind w:left="120" w:right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793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42027A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聯絡電話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信箱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4F52" w:rsidRDefault="00CE4F52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CE4F52" w:rsidRDefault="00CE4F52">
      <w:pPr>
        <w:pStyle w:val="Textbody"/>
        <w:rPr>
          <w:rFonts w:ascii="Times New Roman" w:eastAsia="標楷體" w:hAnsi="Times New Roman"/>
          <w:sz w:val="26"/>
          <w:szCs w:val="26"/>
        </w:rPr>
      </w:pPr>
    </w:p>
    <w:p w:rsidR="00CE4F52" w:rsidRDefault="00CE4F52">
      <w:pPr>
        <w:pStyle w:val="Textbody"/>
        <w:rPr>
          <w:rFonts w:ascii="Times New Roman" w:eastAsia="標楷體" w:hAnsi="Times New Roman"/>
          <w:sz w:val="26"/>
          <w:szCs w:val="26"/>
        </w:rPr>
      </w:pPr>
    </w:p>
    <w:p w:rsidR="00CE4F52" w:rsidRDefault="00CE4F52">
      <w:pPr>
        <w:pStyle w:val="Textbody"/>
        <w:rPr>
          <w:rFonts w:ascii="Times New Roman" w:eastAsia="標楷體" w:hAnsi="Times New Roman"/>
          <w:sz w:val="26"/>
          <w:szCs w:val="26"/>
        </w:rPr>
      </w:pPr>
    </w:p>
    <w:p w:rsidR="00CE4F52" w:rsidRDefault="0042027A">
      <w:pPr>
        <w:pStyle w:val="Textbody"/>
        <w:spacing w:line="5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我國貿易管理規定暨國際出口管理現況說明會</w:t>
      </w:r>
    </w:p>
    <w:p w:rsidR="00CE4F52" w:rsidRDefault="0042027A">
      <w:pPr>
        <w:pStyle w:val="Textbody"/>
        <w:spacing w:line="5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/>
          <w:b/>
          <w:color w:val="000000"/>
          <w:sz w:val="36"/>
          <w:szCs w:val="36"/>
        </w:rPr>
        <w:t>議程</w:t>
      </w:r>
    </w:p>
    <w:p w:rsidR="00CE4F52" w:rsidRDefault="00CE4F52">
      <w:pPr>
        <w:pStyle w:val="Textbody"/>
        <w:ind w:left="1274" w:hanging="1274"/>
        <w:rPr>
          <w:rFonts w:ascii="標楷體" w:eastAsia="標楷體" w:hAnsi="標楷體"/>
          <w:sz w:val="26"/>
          <w:szCs w:val="26"/>
        </w:rPr>
      </w:pPr>
    </w:p>
    <w:tbl>
      <w:tblPr>
        <w:tblW w:w="9951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4707"/>
        <w:gridCol w:w="3118"/>
      </w:tblGrid>
      <w:tr w:rsidR="00CE4F5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13:00-13:30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到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13:30-13:40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經濟部國際貿易局代表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13:40-14:30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我國暨國際貿易出口管理現況說明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經濟部國際貿易局代表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14:30-15:20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兩俄高科技貨品管制清單鑑識說明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工業技術研究院代表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15:20-15:45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戰略性高科技貨品諮詢及鑑定作業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工業技術研究院代表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15:45-16:10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企業內部出口管控制度宣導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工業技術研究院代表</w:t>
            </w:r>
          </w:p>
        </w:tc>
      </w:tr>
      <w:tr w:rsidR="00CE4F5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16:10-16:30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討論及提問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F52" w:rsidRDefault="0042027A">
            <w:pPr>
              <w:pStyle w:val="Textbody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全體主講人</w:t>
            </w:r>
          </w:p>
        </w:tc>
      </w:tr>
    </w:tbl>
    <w:p w:rsidR="00CE4F52" w:rsidRDefault="00CE4F52">
      <w:pPr>
        <w:pStyle w:val="Textbody"/>
        <w:tabs>
          <w:tab w:val="left" w:pos="9151"/>
        </w:tabs>
        <w:rPr>
          <w:rFonts w:ascii="Times New Roman" w:eastAsia="標楷體" w:hAnsi="Times New Roman"/>
          <w:sz w:val="26"/>
          <w:szCs w:val="26"/>
        </w:rPr>
      </w:pPr>
    </w:p>
    <w:sectPr w:rsidR="00CE4F52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7A" w:rsidRDefault="0042027A">
      <w:r>
        <w:separator/>
      </w:r>
    </w:p>
  </w:endnote>
  <w:endnote w:type="continuationSeparator" w:id="0">
    <w:p w:rsidR="0042027A" w:rsidRDefault="0042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7A" w:rsidRDefault="0042027A">
      <w:r>
        <w:rPr>
          <w:color w:val="000000"/>
        </w:rPr>
        <w:separator/>
      </w:r>
    </w:p>
  </w:footnote>
  <w:footnote w:type="continuationSeparator" w:id="0">
    <w:p w:rsidR="0042027A" w:rsidRDefault="0042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F52"/>
    <w:rsid w:val="0042027A"/>
    <w:rsid w:val="00CE4F52"/>
    <w:rsid w:val="00D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Times New Roman" w:eastAsia="Cambria Math" w:hAnsi="Times New Roman"/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mailStyle15">
    <w:name w:val="EmailStyle15"/>
    <w:basedOn w:val="a0"/>
    <w:rPr>
      <w:rFonts w:ascii="Calibri" w:eastAsia="Calibri" w:hAnsi="Calibri" w:cs="Times New Roman"/>
      <w:color w:val="1F497D"/>
      <w:sz w:val="22"/>
      <w:szCs w:val="22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Times New Roman" w:eastAsia="Cambria Math" w:hAnsi="Times New Roman"/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mailStyle15">
    <w:name w:val="EmailStyle15"/>
    <w:basedOn w:val="a0"/>
    <w:rPr>
      <w:rFonts w:ascii="Calibri" w:eastAsia="Calibri" w:hAnsi="Calibri" w:cs="Times New Roman"/>
      <w:color w:val="1F497D"/>
      <w:sz w:val="22"/>
      <w:szCs w:val="22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sms.itri.org.tw/ClientSignUp/Index.aspx?ActGUID=2754737D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YuanRuLee@itri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mswei/AppData/Local/Microsoft/Windows/INetCache/Content.Outlook/M68MGKHB/111&#24180;&#25105;&#22283;&#36031;&#26131;&#31649;&#29702;&#35215;&#23450;&#26280;&#22283;&#38555;&#20986;&#21475;&#31649;&#29702;&#29694;&#27841;&#35498;&#26126;&#26371;&#33609;&#26696;.REV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USER</cp:lastModifiedBy>
  <cp:revision>1</cp:revision>
  <cp:lastPrinted>2021-10-13T14:45:00Z</cp:lastPrinted>
  <dcterms:created xsi:type="dcterms:W3CDTF">2022-06-08T09:36:00Z</dcterms:created>
  <dcterms:modified xsi:type="dcterms:W3CDTF">2022-06-21T07:29:00Z</dcterms:modified>
</cp:coreProperties>
</file>